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74A8" w14:textId="5EB105BB" w:rsidR="00741DFD" w:rsidRPr="006666F5" w:rsidRDefault="006666F5" w:rsidP="009D53FC">
      <w:pPr>
        <w:spacing w:line="240" w:lineRule="auto"/>
        <w:jc w:val="center"/>
        <w:rPr>
          <w:rFonts w:ascii="Arial" w:hAnsi="Arial" w:cs="Arial"/>
          <w:b/>
          <w:bCs/>
          <w:sz w:val="24"/>
          <w:szCs w:val="24"/>
        </w:rPr>
      </w:pPr>
      <w:r w:rsidRPr="006666F5">
        <w:rPr>
          <w:rFonts w:ascii="Arial" w:hAnsi="Arial" w:cs="Arial"/>
          <w:b/>
          <w:bCs/>
          <w:sz w:val="24"/>
          <w:szCs w:val="24"/>
        </w:rPr>
        <w:t>DISEÑO DE UNA HERRAMIENTA EVALUATIVA PARA EVALUAR ASPECTOS PSICOSOCIALES. CASO FACULTAD DE CIENCIAS ECONÓMICAS Y NEGOCIOS DE LA UTE.</w:t>
      </w:r>
    </w:p>
    <w:p w14:paraId="38E91D02" w14:textId="77777777" w:rsidR="00741DFD" w:rsidRPr="005E1475" w:rsidRDefault="00741DFD" w:rsidP="005E1475">
      <w:pPr>
        <w:rPr>
          <w:rFonts w:ascii="Arial" w:hAnsi="Arial" w:cs="Arial"/>
          <w:b/>
          <w:bCs/>
          <w:sz w:val="24"/>
          <w:szCs w:val="24"/>
        </w:rPr>
      </w:pPr>
    </w:p>
    <w:p w14:paraId="75B9F4A9" w14:textId="2D3BFB61" w:rsidR="00785D18" w:rsidRPr="009D53FC" w:rsidRDefault="00016D35" w:rsidP="00785D18">
      <w:pPr>
        <w:jc w:val="center"/>
        <w:rPr>
          <w:rFonts w:ascii="Arial" w:hAnsi="Arial" w:cs="Arial"/>
          <w:bCs/>
          <w:i/>
          <w:iCs/>
          <w:sz w:val="24"/>
          <w:szCs w:val="24"/>
        </w:rPr>
      </w:pPr>
      <w:proofErr w:type="spellStart"/>
      <w:r w:rsidRPr="009D53FC">
        <w:rPr>
          <w:rFonts w:ascii="Arial" w:hAnsi="Arial" w:cs="Arial"/>
          <w:bCs/>
          <w:i/>
          <w:iCs/>
          <w:sz w:val="24"/>
          <w:szCs w:val="24"/>
        </w:rPr>
        <w:t>MsC</w:t>
      </w:r>
      <w:proofErr w:type="spellEnd"/>
      <w:r w:rsidRPr="009D53FC">
        <w:rPr>
          <w:rFonts w:ascii="Arial" w:hAnsi="Arial" w:cs="Arial"/>
          <w:bCs/>
          <w:i/>
          <w:iCs/>
          <w:sz w:val="24"/>
          <w:szCs w:val="24"/>
        </w:rPr>
        <w:t>. Efraín Armando Flores Batallas</w:t>
      </w:r>
      <w:r w:rsidR="009D53FC" w:rsidRPr="009D53FC">
        <w:rPr>
          <w:rFonts w:ascii="Arial" w:hAnsi="Arial" w:cs="Arial"/>
          <w:bCs/>
          <w:i/>
          <w:iCs/>
          <w:sz w:val="24"/>
          <w:szCs w:val="24"/>
          <w:vertAlign w:val="superscript"/>
        </w:rPr>
        <w:t>1</w:t>
      </w:r>
      <w:r w:rsidR="009D53FC" w:rsidRPr="009D53FC">
        <w:rPr>
          <w:rFonts w:ascii="Arial" w:hAnsi="Arial" w:cs="Arial"/>
          <w:bCs/>
          <w:i/>
          <w:iCs/>
          <w:sz w:val="24"/>
          <w:szCs w:val="24"/>
        </w:rPr>
        <w:t>,</w:t>
      </w:r>
      <w:r w:rsidR="00785D18" w:rsidRPr="00785D18">
        <w:rPr>
          <w:rFonts w:ascii="Arial" w:hAnsi="Arial" w:cs="Arial"/>
          <w:bCs/>
          <w:i/>
          <w:iCs/>
          <w:sz w:val="24"/>
          <w:szCs w:val="24"/>
        </w:rPr>
        <w:t xml:space="preserve"> </w:t>
      </w:r>
      <w:r w:rsidR="00785D18" w:rsidRPr="009D53FC">
        <w:rPr>
          <w:rFonts w:ascii="Arial" w:hAnsi="Arial" w:cs="Arial"/>
          <w:bCs/>
          <w:i/>
          <w:iCs/>
          <w:sz w:val="24"/>
          <w:szCs w:val="24"/>
        </w:rPr>
        <w:t>Dr. Cs. Joaquín García Dihig</w:t>
      </w:r>
      <w:r w:rsidR="00785D18">
        <w:rPr>
          <w:rFonts w:ascii="Arial" w:hAnsi="Arial" w:cs="Arial"/>
          <w:bCs/>
          <w:i/>
          <w:iCs/>
          <w:sz w:val="24"/>
          <w:szCs w:val="24"/>
        </w:rPr>
        <w:t>o</w:t>
      </w:r>
      <w:r w:rsidR="00785D18">
        <w:rPr>
          <w:rFonts w:ascii="Arial" w:hAnsi="Arial" w:cs="Arial"/>
          <w:bCs/>
          <w:i/>
          <w:iCs/>
          <w:sz w:val="24"/>
          <w:szCs w:val="24"/>
          <w:vertAlign w:val="superscript"/>
        </w:rPr>
        <w:t>2</w:t>
      </w:r>
    </w:p>
    <w:p w14:paraId="5014647E" w14:textId="379D5A94" w:rsidR="005E1475" w:rsidRPr="009D53FC" w:rsidRDefault="009D53FC" w:rsidP="009D53FC">
      <w:pPr>
        <w:jc w:val="center"/>
        <w:rPr>
          <w:rFonts w:ascii="Arial" w:hAnsi="Arial" w:cs="Arial"/>
          <w:bCs/>
          <w:i/>
          <w:iCs/>
          <w:sz w:val="24"/>
          <w:szCs w:val="24"/>
        </w:rPr>
      </w:pPr>
      <w:r w:rsidRPr="009D53FC">
        <w:rPr>
          <w:rFonts w:ascii="Arial" w:hAnsi="Arial" w:cs="Arial"/>
          <w:bCs/>
          <w:i/>
          <w:iCs/>
          <w:sz w:val="24"/>
          <w:szCs w:val="24"/>
        </w:rPr>
        <w:t xml:space="preserve"> </w:t>
      </w:r>
      <w:proofErr w:type="spellStart"/>
      <w:r w:rsidR="005E1475" w:rsidRPr="009D53FC">
        <w:rPr>
          <w:rFonts w:ascii="Arial" w:hAnsi="Arial" w:cs="Arial"/>
          <w:bCs/>
          <w:i/>
          <w:iCs/>
          <w:sz w:val="24"/>
          <w:szCs w:val="24"/>
        </w:rPr>
        <w:t>MsC</w:t>
      </w:r>
      <w:proofErr w:type="spellEnd"/>
      <w:r w:rsidR="005E1475" w:rsidRPr="009D53FC">
        <w:rPr>
          <w:rFonts w:ascii="Arial" w:hAnsi="Arial" w:cs="Arial"/>
          <w:bCs/>
          <w:i/>
          <w:iCs/>
          <w:sz w:val="24"/>
          <w:szCs w:val="24"/>
        </w:rPr>
        <w:t>. Marie</w:t>
      </w:r>
      <w:r w:rsidR="00F3348D" w:rsidRPr="009D53FC">
        <w:rPr>
          <w:rFonts w:ascii="Arial" w:hAnsi="Arial" w:cs="Arial"/>
          <w:bCs/>
          <w:i/>
          <w:iCs/>
          <w:sz w:val="24"/>
          <w:szCs w:val="24"/>
        </w:rPr>
        <w:t xml:space="preserve"> Lía Velásquez Vera</w:t>
      </w:r>
      <w:r w:rsidR="00785D18">
        <w:rPr>
          <w:rFonts w:ascii="Arial" w:hAnsi="Arial" w:cs="Arial"/>
          <w:bCs/>
          <w:i/>
          <w:iCs/>
          <w:sz w:val="24"/>
          <w:szCs w:val="24"/>
          <w:vertAlign w:val="superscript"/>
        </w:rPr>
        <w:t>3</w:t>
      </w:r>
      <w:r w:rsidRPr="009D53FC">
        <w:rPr>
          <w:rFonts w:ascii="Arial" w:hAnsi="Arial" w:cs="Arial"/>
          <w:bCs/>
          <w:i/>
          <w:iCs/>
          <w:sz w:val="24"/>
          <w:szCs w:val="24"/>
        </w:rPr>
        <w:t xml:space="preserve">, </w:t>
      </w:r>
    </w:p>
    <w:p w14:paraId="39600FC3" w14:textId="77777777" w:rsidR="00741DFD" w:rsidRPr="005E1475" w:rsidRDefault="00741DFD" w:rsidP="005E1475">
      <w:pPr>
        <w:pStyle w:val="Sinespaciado"/>
        <w:spacing w:line="276" w:lineRule="auto"/>
        <w:rPr>
          <w:rFonts w:ascii="Arial" w:hAnsi="Arial" w:cs="Arial"/>
          <w:b/>
          <w:sz w:val="24"/>
          <w:szCs w:val="24"/>
        </w:rPr>
      </w:pPr>
    </w:p>
    <w:p w14:paraId="35498B73" w14:textId="77777777" w:rsidR="00011D29" w:rsidRPr="005E1475" w:rsidRDefault="00011D29" w:rsidP="005E1475">
      <w:pPr>
        <w:rPr>
          <w:rFonts w:ascii="Arial" w:hAnsi="Arial" w:cs="Arial"/>
          <w:sz w:val="24"/>
          <w:szCs w:val="24"/>
        </w:rPr>
      </w:pPr>
    </w:p>
    <w:p w14:paraId="61778BEC" w14:textId="7975B3F3" w:rsidR="00741DFD" w:rsidRPr="009D53FC" w:rsidRDefault="005748AA" w:rsidP="009D53FC">
      <w:pPr>
        <w:jc w:val="center"/>
        <w:rPr>
          <w:rFonts w:ascii="Arial" w:hAnsi="Arial" w:cs="Arial"/>
          <w:b/>
          <w:bCs/>
          <w:sz w:val="24"/>
          <w:szCs w:val="24"/>
        </w:rPr>
      </w:pPr>
      <w:r w:rsidRPr="009D53FC">
        <w:rPr>
          <w:rFonts w:ascii="Arial" w:hAnsi="Arial" w:cs="Arial"/>
          <w:b/>
          <w:bCs/>
          <w:sz w:val="24"/>
          <w:szCs w:val="24"/>
        </w:rPr>
        <w:t>Correo de contacto</w:t>
      </w:r>
      <w:r w:rsidR="00785D18">
        <w:rPr>
          <w:rFonts w:ascii="Arial" w:hAnsi="Arial" w:cs="Arial"/>
          <w:b/>
          <w:bCs/>
          <w:sz w:val="24"/>
          <w:szCs w:val="24"/>
        </w:rPr>
        <w:t>: mvelasquez@espam.edu.ec</w:t>
      </w:r>
    </w:p>
    <w:p w14:paraId="423FD213" w14:textId="1DD373D4" w:rsidR="00741DFD" w:rsidRDefault="00741DFD" w:rsidP="005E1475">
      <w:pPr>
        <w:spacing w:after="120"/>
        <w:rPr>
          <w:rFonts w:ascii="Arial" w:hAnsi="Arial" w:cs="Arial"/>
          <w:b/>
          <w:sz w:val="24"/>
          <w:szCs w:val="24"/>
        </w:rPr>
      </w:pPr>
    </w:p>
    <w:p w14:paraId="540F46AF" w14:textId="6FCDFF6E" w:rsidR="009D53FC" w:rsidRDefault="009D53FC" w:rsidP="008364D3">
      <w:pPr>
        <w:spacing w:line="240" w:lineRule="auto"/>
        <w:jc w:val="center"/>
        <w:rPr>
          <w:rFonts w:ascii="Arial" w:hAnsi="Arial" w:cs="Arial"/>
          <w:b/>
          <w:sz w:val="24"/>
          <w:szCs w:val="24"/>
        </w:rPr>
      </w:pPr>
      <w:r>
        <w:rPr>
          <w:rFonts w:ascii="Arial" w:hAnsi="Arial" w:cs="Arial"/>
          <w:b/>
          <w:sz w:val="24"/>
          <w:szCs w:val="24"/>
        </w:rPr>
        <w:t>Resumen</w:t>
      </w:r>
    </w:p>
    <w:p w14:paraId="4CCD10DA" w14:textId="77777777" w:rsidR="006666F5" w:rsidRPr="006666F5" w:rsidRDefault="006666F5" w:rsidP="008364D3">
      <w:pPr>
        <w:spacing w:line="240" w:lineRule="auto"/>
        <w:rPr>
          <w:rFonts w:ascii="Arial" w:hAnsi="Arial" w:cs="Arial"/>
          <w:bCs/>
          <w:sz w:val="24"/>
          <w:szCs w:val="24"/>
        </w:rPr>
      </w:pPr>
    </w:p>
    <w:p w14:paraId="7B484BC5" w14:textId="7970E50B" w:rsidR="008364D3" w:rsidRPr="008364D3" w:rsidRDefault="00FD3E82" w:rsidP="008364D3">
      <w:pPr>
        <w:spacing w:line="240" w:lineRule="auto"/>
        <w:rPr>
          <w:rFonts w:ascii="Arial" w:hAnsi="Arial" w:cs="Arial"/>
          <w:bCs/>
          <w:sz w:val="24"/>
          <w:szCs w:val="24"/>
        </w:rPr>
      </w:pPr>
      <w:r>
        <w:rPr>
          <w:rFonts w:ascii="Arial" w:hAnsi="Arial" w:cs="Arial"/>
          <w:bCs/>
          <w:sz w:val="24"/>
          <w:szCs w:val="24"/>
          <w:lang w:val="es-ES"/>
        </w:rPr>
        <w:t>Ps</w:t>
      </w:r>
      <w:r w:rsidR="006666F5" w:rsidRPr="006666F5">
        <w:rPr>
          <w:rFonts w:ascii="Arial" w:hAnsi="Arial" w:cs="Arial"/>
          <w:bCs/>
          <w:sz w:val="24"/>
          <w:szCs w:val="24"/>
          <w:lang w:val="es-ES"/>
        </w:rPr>
        <w:t>icosocial es un término acuñado por la psicología social, estudia de qué manera los pensamientos, comportamientos y sentimientos de las personas se ven influenciados por las demás personas. La psicología social se fundamenta en una interdisciplinariedad, es decir, en un trabajo conjunto y transversal entre sociología y psicología</w:t>
      </w:r>
      <w:r w:rsidR="006666F5">
        <w:rPr>
          <w:rFonts w:ascii="Arial" w:hAnsi="Arial" w:cs="Arial"/>
          <w:bCs/>
          <w:sz w:val="24"/>
          <w:szCs w:val="24"/>
          <w:lang w:val="es-ES"/>
        </w:rPr>
        <w:t xml:space="preserve">. </w:t>
      </w:r>
      <w:r w:rsidR="00F962CD">
        <w:rPr>
          <w:rFonts w:ascii="Arial" w:hAnsi="Arial" w:cs="Arial"/>
          <w:bCs/>
          <w:sz w:val="24"/>
          <w:szCs w:val="24"/>
        </w:rPr>
        <w:t xml:space="preserve">En esta investigación el objetivo </w:t>
      </w:r>
      <w:proofErr w:type="gramStart"/>
      <w:r w:rsidR="00F962CD">
        <w:rPr>
          <w:rFonts w:ascii="Arial" w:hAnsi="Arial" w:cs="Arial"/>
          <w:bCs/>
          <w:sz w:val="24"/>
          <w:szCs w:val="24"/>
        </w:rPr>
        <w:t xml:space="preserve">fue </w:t>
      </w:r>
      <w:r w:rsidR="008364D3" w:rsidRPr="008364D3">
        <w:rPr>
          <w:rFonts w:ascii="Arial" w:hAnsi="Arial" w:cs="Arial"/>
          <w:bCs/>
          <w:sz w:val="24"/>
          <w:szCs w:val="24"/>
        </w:rPr>
        <w:t xml:space="preserve"> diseñar</w:t>
      </w:r>
      <w:proofErr w:type="gramEnd"/>
      <w:r w:rsidR="008364D3" w:rsidRPr="008364D3">
        <w:rPr>
          <w:rFonts w:ascii="Arial" w:hAnsi="Arial" w:cs="Arial"/>
          <w:bCs/>
          <w:sz w:val="24"/>
          <w:szCs w:val="24"/>
        </w:rPr>
        <w:t xml:space="preserve"> una herramienta evaluativa de los aspectos psicosociales. Caso Facultad de Ciencias Económicas y Negocios de la U</w:t>
      </w:r>
      <w:r w:rsidR="00F962CD">
        <w:rPr>
          <w:rFonts w:ascii="Arial" w:hAnsi="Arial" w:cs="Arial"/>
          <w:bCs/>
          <w:sz w:val="24"/>
          <w:szCs w:val="24"/>
        </w:rPr>
        <w:t xml:space="preserve">niversidad </w:t>
      </w:r>
      <w:r w:rsidR="008364D3" w:rsidRPr="008364D3">
        <w:rPr>
          <w:rFonts w:ascii="Arial" w:hAnsi="Arial" w:cs="Arial"/>
          <w:bCs/>
          <w:sz w:val="24"/>
          <w:szCs w:val="24"/>
        </w:rPr>
        <w:t>T</w:t>
      </w:r>
      <w:r w:rsidR="00F962CD">
        <w:rPr>
          <w:rFonts w:ascii="Arial" w:hAnsi="Arial" w:cs="Arial"/>
          <w:bCs/>
          <w:sz w:val="24"/>
          <w:szCs w:val="24"/>
        </w:rPr>
        <w:t xml:space="preserve">ecnológica </w:t>
      </w:r>
      <w:r w:rsidR="008364D3" w:rsidRPr="008364D3">
        <w:rPr>
          <w:rFonts w:ascii="Arial" w:hAnsi="Arial" w:cs="Arial"/>
          <w:bCs/>
          <w:sz w:val="24"/>
          <w:szCs w:val="24"/>
        </w:rPr>
        <w:t>E</w:t>
      </w:r>
      <w:r w:rsidR="00F962CD">
        <w:rPr>
          <w:rFonts w:ascii="Arial" w:hAnsi="Arial" w:cs="Arial"/>
          <w:bCs/>
          <w:sz w:val="24"/>
          <w:szCs w:val="24"/>
        </w:rPr>
        <w:t>quinoccial</w:t>
      </w:r>
      <w:r w:rsidR="00060048">
        <w:rPr>
          <w:rFonts w:ascii="Arial" w:hAnsi="Arial" w:cs="Arial"/>
          <w:bCs/>
          <w:sz w:val="24"/>
          <w:szCs w:val="24"/>
        </w:rPr>
        <w:t xml:space="preserve"> (UTE)</w:t>
      </w:r>
      <w:r w:rsidR="008364D3">
        <w:rPr>
          <w:rFonts w:ascii="Arial" w:hAnsi="Arial" w:cs="Arial"/>
          <w:bCs/>
          <w:sz w:val="24"/>
          <w:szCs w:val="24"/>
        </w:rPr>
        <w:t xml:space="preserve">, para lo que se </w:t>
      </w:r>
      <w:r w:rsidR="00F962CD">
        <w:rPr>
          <w:rFonts w:ascii="Arial" w:hAnsi="Arial" w:cs="Arial"/>
          <w:bCs/>
          <w:sz w:val="24"/>
          <w:szCs w:val="24"/>
        </w:rPr>
        <w:t>propuso como objetivos específicos:</w:t>
      </w:r>
      <w:r w:rsidR="008364D3" w:rsidRPr="008364D3">
        <w:rPr>
          <w:rFonts w:ascii="Arial" w:hAnsi="Arial" w:cs="Arial"/>
          <w:bCs/>
          <w:sz w:val="24"/>
          <w:szCs w:val="24"/>
        </w:rPr>
        <w:t xml:space="preserve"> Crear un marco teórico referencial sobre los aspectos psicosociales en las organizaciones, diseñar las herramientas que se utilizarán para evaluar los aspectos psicosociales y aplicar matrices de evaluación psicosocial.</w:t>
      </w:r>
      <w:r w:rsidR="008364D3">
        <w:rPr>
          <w:rFonts w:ascii="Arial" w:hAnsi="Arial" w:cs="Arial"/>
          <w:bCs/>
          <w:sz w:val="24"/>
          <w:szCs w:val="24"/>
        </w:rPr>
        <w:t xml:space="preserve"> En este sentido se utilizó como metodología el análisis-sintético</w:t>
      </w:r>
      <w:r w:rsidR="00F962CD">
        <w:rPr>
          <w:rFonts w:ascii="Arial" w:hAnsi="Arial" w:cs="Arial"/>
          <w:bCs/>
          <w:sz w:val="24"/>
          <w:szCs w:val="24"/>
        </w:rPr>
        <w:t xml:space="preserve">. Se aplicó la </w:t>
      </w:r>
      <w:r w:rsidR="008364D3" w:rsidRPr="008364D3">
        <w:rPr>
          <w:rFonts w:ascii="Arial" w:hAnsi="Arial" w:cs="Arial"/>
          <w:bCs/>
          <w:sz w:val="24"/>
          <w:szCs w:val="24"/>
        </w:rPr>
        <w:t>investigación histórica y descriptiva, y finalmente para esta investigación, se utiliz</w:t>
      </w:r>
      <w:r w:rsidR="00F962CD">
        <w:rPr>
          <w:rFonts w:ascii="Arial" w:hAnsi="Arial" w:cs="Arial"/>
          <w:bCs/>
          <w:sz w:val="24"/>
          <w:szCs w:val="24"/>
        </w:rPr>
        <w:t>ó</w:t>
      </w:r>
      <w:r w:rsidR="008364D3" w:rsidRPr="008364D3">
        <w:rPr>
          <w:rFonts w:ascii="Arial" w:hAnsi="Arial" w:cs="Arial"/>
          <w:bCs/>
          <w:sz w:val="24"/>
          <w:szCs w:val="24"/>
        </w:rPr>
        <w:t xml:space="preserve"> la encuesta, entrevista, así como la observación directa, las mismas que s</w:t>
      </w:r>
      <w:r w:rsidR="00F962CD">
        <w:rPr>
          <w:rFonts w:ascii="Arial" w:hAnsi="Arial" w:cs="Arial"/>
          <w:bCs/>
          <w:sz w:val="24"/>
          <w:szCs w:val="24"/>
        </w:rPr>
        <w:t>irvieron</w:t>
      </w:r>
      <w:r w:rsidR="008364D3" w:rsidRPr="008364D3">
        <w:rPr>
          <w:rFonts w:ascii="Arial" w:hAnsi="Arial" w:cs="Arial"/>
          <w:bCs/>
          <w:sz w:val="24"/>
          <w:szCs w:val="24"/>
        </w:rPr>
        <w:t xml:space="preserve"> para explorar y obtener información</w:t>
      </w:r>
      <w:r w:rsidR="008364D3">
        <w:rPr>
          <w:rFonts w:ascii="Arial" w:hAnsi="Arial" w:cs="Arial"/>
          <w:bCs/>
          <w:sz w:val="24"/>
          <w:szCs w:val="24"/>
        </w:rPr>
        <w:t xml:space="preserve">. </w:t>
      </w:r>
      <w:r w:rsidR="008364D3" w:rsidRPr="008364D3">
        <w:rPr>
          <w:rFonts w:ascii="Arial" w:hAnsi="Arial" w:cs="Arial"/>
          <w:bCs/>
          <w:sz w:val="24"/>
          <w:szCs w:val="24"/>
        </w:rPr>
        <w:t>Del análisis de los resultados se infiere que, si existe un buen clima laboral en el lugar de trabajo, no obstante, en el plan de acción se plantea que hay que mejorar ese clima propiciando el trabajo en equipo, motivando en los servidores el trabajo sustentado en principios y valores como pilar de la cultura organizacional</w:t>
      </w:r>
      <w:r w:rsidR="008C5967">
        <w:rPr>
          <w:rFonts w:ascii="Arial" w:hAnsi="Arial" w:cs="Arial"/>
          <w:bCs/>
          <w:sz w:val="24"/>
          <w:szCs w:val="24"/>
        </w:rPr>
        <w:t>.</w:t>
      </w:r>
    </w:p>
    <w:p w14:paraId="4B4A2363" w14:textId="1F8FAEF8" w:rsidR="009D53FC" w:rsidRPr="006666F5" w:rsidRDefault="009D53FC" w:rsidP="006666F5">
      <w:pPr>
        <w:spacing w:after="120" w:line="240" w:lineRule="auto"/>
        <w:rPr>
          <w:rFonts w:ascii="Arial" w:hAnsi="Arial" w:cs="Arial"/>
          <w:bCs/>
          <w:sz w:val="24"/>
          <w:szCs w:val="24"/>
        </w:rPr>
      </w:pPr>
    </w:p>
    <w:p w14:paraId="06941AC3" w14:textId="541DF6B1" w:rsidR="009D53FC" w:rsidRPr="008364D3" w:rsidRDefault="008364D3" w:rsidP="006666F5">
      <w:pPr>
        <w:spacing w:after="120" w:line="240" w:lineRule="auto"/>
        <w:rPr>
          <w:rFonts w:ascii="Arial" w:hAnsi="Arial" w:cs="Arial"/>
          <w:sz w:val="24"/>
          <w:szCs w:val="24"/>
        </w:rPr>
      </w:pPr>
      <w:r w:rsidRPr="00CA0424">
        <w:rPr>
          <w:rFonts w:ascii="Arial" w:hAnsi="Arial" w:cs="Arial"/>
          <w:b/>
          <w:bCs/>
          <w:sz w:val="24"/>
          <w:szCs w:val="24"/>
        </w:rPr>
        <w:t>PALABRAS CLAVE</w:t>
      </w:r>
      <w:r>
        <w:rPr>
          <w:rFonts w:ascii="Arial" w:hAnsi="Arial" w:cs="Arial"/>
          <w:b/>
          <w:bCs/>
          <w:sz w:val="24"/>
          <w:szCs w:val="24"/>
        </w:rPr>
        <w:t xml:space="preserve">: </w:t>
      </w:r>
      <w:r>
        <w:rPr>
          <w:rFonts w:ascii="Arial" w:hAnsi="Arial" w:cs="Arial"/>
          <w:sz w:val="24"/>
          <w:szCs w:val="24"/>
        </w:rPr>
        <w:t xml:space="preserve">Psicología, sociología, evaluación, aspectos psicosociales. </w:t>
      </w:r>
    </w:p>
    <w:sectPr w:rsidR="009D53FC" w:rsidRPr="008364D3" w:rsidSect="00EF342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388C" w14:textId="77777777" w:rsidR="00E802DE" w:rsidRDefault="00E802DE">
      <w:pPr>
        <w:spacing w:line="240" w:lineRule="auto"/>
      </w:pPr>
      <w:r>
        <w:separator/>
      </w:r>
    </w:p>
  </w:endnote>
  <w:endnote w:type="continuationSeparator" w:id="0">
    <w:p w14:paraId="2BF19EB0" w14:textId="77777777" w:rsidR="00E802DE" w:rsidRDefault="00E80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282F" w14:textId="77777777" w:rsidR="00E802DE" w:rsidRDefault="00E802DE">
      <w:pPr>
        <w:spacing w:line="240" w:lineRule="auto"/>
      </w:pPr>
      <w:r>
        <w:separator/>
      </w:r>
    </w:p>
  </w:footnote>
  <w:footnote w:type="continuationSeparator" w:id="0">
    <w:p w14:paraId="7A51BE6B" w14:textId="77777777" w:rsidR="00E802DE" w:rsidRDefault="00E802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938"/>
    <w:multiLevelType w:val="hybridMultilevel"/>
    <w:tmpl w:val="5AAAB6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A00E87"/>
    <w:multiLevelType w:val="hybridMultilevel"/>
    <w:tmpl w:val="EB7A40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532B55"/>
    <w:multiLevelType w:val="hybridMultilevel"/>
    <w:tmpl w:val="13483584"/>
    <w:lvl w:ilvl="0" w:tplc="300A0001">
      <w:start w:val="1"/>
      <w:numFmt w:val="bullet"/>
      <w:lvlText w:val=""/>
      <w:lvlJc w:val="left"/>
      <w:pPr>
        <w:ind w:left="720" w:hanging="360"/>
      </w:pPr>
      <w:rPr>
        <w:rFonts w:ascii="Symbol" w:hAnsi="Symbol" w:cs="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cs="Wingdings" w:hint="default"/>
      </w:rPr>
    </w:lvl>
    <w:lvl w:ilvl="3" w:tplc="300A0001">
      <w:start w:val="1"/>
      <w:numFmt w:val="bullet"/>
      <w:lvlText w:val=""/>
      <w:lvlJc w:val="left"/>
      <w:pPr>
        <w:ind w:left="2880" w:hanging="360"/>
      </w:pPr>
      <w:rPr>
        <w:rFonts w:ascii="Symbol" w:hAnsi="Symbol" w:cs="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cs="Wingdings" w:hint="default"/>
      </w:rPr>
    </w:lvl>
    <w:lvl w:ilvl="6" w:tplc="300A0001">
      <w:start w:val="1"/>
      <w:numFmt w:val="bullet"/>
      <w:lvlText w:val=""/>
      <w:lvlJc w:val="left"/>
      <w:pPr>
        <w:ind w:left="5040" w:hanging="360"/>
      </w:pPr>
      <w:rPr>
        <w:rFonts w:ascii="Symbol" w:hAnsi="Symbol" w:cs="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cs="Wingdings" w:hint="default"/>
      </w:rPr>
    </w:lvl>
  </w:abstractNum>
  <w:abstractNum w:abstractNumId="3" w15:restartNumberingAfterBreak="0">
    <w:nsid w:val="21A16484"/>
    <w:multiLevelType w:val="multilevel"/>
    <w:tmpl w:val="F0DA87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745F5F"/>
    <w:multiLevelType w:val="hybridMultilevel"/>
    <w:tmpl w:val="1A742E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C11019"/>
    <w:multiLevelType w:val="hybridMultilevel"/>
    <w:tmpl w:val="5FDA84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C13752"/>
    <w:multiLevelType w:val="multilevel"/>
    <w:tmpl w:val="13C4962E"/>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8AA1808"/>
    <w:multiLevelType w:val="hybridMultilevel"/>
    <w:tmpl w:val="03729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6D450D"/>
    <w:multiLevelType w:val="hybridMultilevel"/>
    <w:tmpl w:val="791A49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13959D1"/>
    <w:multiLevelType w:val="hybridMultilevel"/>
    <w:tmpl w:val="D0AC06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BD371F"/>
    <w:multiLevelType w:val="multilevel"/>
    <w:tmpl w:val="99526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AA210D"/>
    <w:multiLevelType w:val="hybridMultilevel"/>
    <w:tmpl w:val="74F0B184"/>
    <w:lvl w:ilvl="0" w:tplc="63BC7A74">
      <w:start w:val="1"/>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0784029"/>
    <w:multiLevelType w:val="hybridMultilevel"/>
    <w:tmpl w:val="65B653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363B11"/>
    <w:multiLevelType w:val="hybridMultilevel"/>
    <w:tmpl w:val="A76681A2"/>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823627"/>
    <w:multiLevelType w:val="multilevel"/>
    <w:tmpl w:val="4B4E6C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061C29"/>
    <w:multiLevelType w:val="hybridMultilevel"/>
    <w:tmpl w:val="34EEDA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D176C"/>
    <w:multiLevelType w:val="hybridMultilevel"/>
    <w:tmpl w:val="77405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7783311"/>
    <w:multiLevelType w:val="hybridMultilevel"/>
    <w:tmpl w:val="AEEE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B934FA"/>
    <w:multiLevelType w:val="multilevel"/>
    <w:tmpl w:val="49BC0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ED7D59"/>
    <w:multiLevelType w:val="hybridMultilevel"/>
    <w:tmpl w:val="368E40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1803572718">
    <w:abstractNumId w:val="2"/>
  </w:num>
  <w:num w:numId="2" w16cid:durableId="416440828">
    <w:abstractNumId w:val="19"/>
  </w:num>
  <w:num w:numId="3" w16cid:durableId="282928022">
    <w:abstractNumId w:val="18"/>
  </w:num>
  <w:num w:numId="4" w16cid:durableId="478957634">
    <w:abstractNumId w:val="0"/>
  </w:num>
  <w:num w:numId="5" w16cid:durableId="1022128835">
    <w:abstractNumId w:val="9"/>
  </w:num>
  <w:num w:numId="6" w16cid:durableId="903759670">
    <w:abstractNumId w:val="12"/>
  </w:num>
  <w:num w:numId="7" w16cid:durableId="1012608247">
    <w:abstractNumId w:val="3"/>
  </w:num>
  <w:num w:numId="8" w16cid:durableId="311838418">
    <w:abstractNumId w:val="10"/>
  </w:num>
  <w:num w:numId="9" w16cid:durableId="2027095870">
    <w:abstractNumId w:val="7"/>
  </w:num>
  <w:num w:numId="10" w16cid:durableId="886836760">
    <w:abstractNumId w:val="15"/>
  </w:num>
  <w:num w:numId="11" w16cid:durableId="1786465499">
    <w:abstractNumId w:val="11"/>
  </w:num>
  <w:num w:numId="12" w16cid:durableId="517743731">
    <w:abstractNumId w:val="14"/>
  </w:num>
  <w:num w:numId="13" w16cid:durableId="1408309528">
    <w:abstractNumId w:val="16"/>
  </w:num>
  <w:num w:numId="14" w16cid:durableId="241764016">
    <w:abstractNumId w:val="13"/>
  </w:num>
  <w:num w:numId="15" w16cid:durableId="269823693">
    <w:abstractNumId w:val="5"/>
  </w:num>
  <w:num w:numId="16" w16cid:durableId="448158892">
    <w:abstractNumId w:val="1"/>
  </w:num>
  <w:num w:numId="17" w16cid:durableId="1978338764">
    <w:abstractNumId w:val="17"/>
  </w:num>
  <w:num w:numId="18" w16cid:durableId="1197962054">
    <w:abstractNumId w:val="8"/>
  </w:num>
  <w:num w:numId="19" w16cid:durableId="1797679793">
    <w:abstractNumId w:val="6"/>
  </w:num>
  <w:num w:numId="20" w16cid:durableId="795297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FD"/>
    <w:rsid w:val="00011D29"/>
    <w:rsid w:val="00016D35"/>
    <w:rsid w:val="00060048"/>
    <w:rsid w:val="00244FC0"/>
    <w:rsid w:val="002A1570"/>
    <w:rsid w:val="003950A9"/>
    <w:rsid w:val="003D7C79"/>
    <w:rsid w:val="005748AA"/>
    <w:rsid w:val="005E1475"/>
    <w:rsid w:val="00621BAD"/>
    <w:rsid w:val="0066083C"/>
    <w:rsid w:val="006666F5"/>
    <w:rsid w:val="006774AB"/>
    <w:rsid w:val="006E68E9"/>
    <w:rsid w:val="00741DFD"/>
    <w:rsid w:val="00785D18"/>
    <w:rsid w:val="007875DC"/>
    <w:rsid w:val="008364D3"/>
    <w:rsid w:val="008C5967"/>
    <w:rsid w:val="009477CC"/>
    <w:rsid w:val="00976FDB"/>
    <w:rsid w:val="009860D1"/>
    <w:rsid w:val="009D53FC"/>
    <w:rsid w:val="00A26DA2"/>
    <w:rsid w:val="00A278FB"/>
    <w:rsid w:val="00A95BC2"/>
    <w:rsid w:val="00B020E8"/>
    <w:rsid w:val="00B512FF"/>
    <w:rsid w:val="00BF6AB9"/>
    <w:rsid w:val="00CF0DE9"/>
    <w:rsid w:val="00E10CD5"/>
    <w:rsid w:val="00E802DE"/>
    <w:rsid w:val="00E9028B"/>
    <w:rsid w:val="00EA4F06"/>
    <w:rsid w:val="00EF3424"/>
    <w:rsid w:val="00F3348D"/>
    <w:rsid w:val="00F45F73"/>
    <w:rsid w:val="00F61066"/>
    <w:rsid w:val="00F860BF"/>
    <w:rsid w:val="00F962CD"/>
    <w:rsid w:val="00FB0A41"/>
    <w:rsid w:val="00FB7B1C"/>
    <w:rsid w:val="00FD3E82"/>
    <w:rsid w:val="00FD7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BBDE"/>
  <w15:chartTrackingRefBased/>
  <w15:docId w15:val="{993B5B02-BEA4-4367-A5F0-CE452719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360"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FD"/>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1DFD"/>
    <w:pPr>
      <w:autoSpaceDE w:val="0"/>
      <w:autoSpaceDN w:val="0"/>
      <w:adjustRightInd w:val="0"/>
      <w:spacing w:line="240" w:lineRule="auto"/>
    </w:pPr>
    <w:rPr>
      <w:rFonts w:ascii="Times New Roman" w:hAnsi="Times New Roman" w:cs="Times New Roman"/>
      <w:color w:val="000000"/>
      <w:sz w:val="24"/>
      <w:szCs w:val="24"/>
      <w:lang w:val="es-EC"/>
    </w:rPr>
  </w:style>
  <w:style w:type="paragraph" w:styleId="Sinespaciado">
    <w:name w:val="No Spacing"/>
    <w:uiPriority w:val="1"/>
    <w:qFormat/>
    <w:rsid w:val="00741DFD"/>
    <w:pPr>
      <w:spacing w:line="240" w:lineRule="auto"/>
    </w:pPr>
    <w:rPr>
      <w:lang w:val="es-EC"/>
    </w:rPr>
  </w:style>
  <w:style w:type="paragraph" w:styleId="Prrafodelista">
    <w:name w:val="List Paragraph"/>
    <w:basedOn w:val="Normal"/>
    <w:uiPriority w:val="34"/>
    <w:qFormat/>
    <w:rsid w:val="00741DFD"/>
    <w:pPr>
      <w:ind w:left="720"/>
    </w:pPr>
    <w:rPr>
      <w:rFonts w:ascii="Calibri" w:eastAsia="Calibri" w:hAnsi="Calibri" w:cs="Calibri"/>
      <w:lang w:val="es-ES"/>
    </w:rPr>
  </w:style>
  <w:style w:type="paragraph" w:styleId="NormalWeb">
    <w:name w:val="Normal (Web)"/>
    <w:basedOn w:val="Normal"/>
    <w:rsid w:val="00F61066"/>
    <w:pPr>
      <w:spacing w:before="100" w:beforeAutospacing="1" w:after="100" w:afterAutospacing="1" w:line="240" w:lineRule="auto"/>
    </w:pPr>
    <w:rPr>
      <w:rFonts w:ascii="Times New Roman" w:eastAsia="MS Mincho" w:hAnsi="Times New Roman" w:cs="Times New Roman"/>
      <w:sz w:val="24"/>
      <w:szCs w:val="24"/>
      <w:lang w:val="es-ES" w:eastAsia="ja-JP" w:bidi="ne-NP"/>
    </w:rPr>
  </w:style>
  <w:style w:type="paragraph" w:styleId="Piedepgina">
    <w:name w:val="footer"/>
    <w:basedOn w:val="Normal"/>
    <w:link w:val="PiedepginaCar"/>
    <w:uiPriority w:val="99"/>
    <w:unhideWhenUsed/>
    <w:rsid w:val="00F610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61066"/>
    <w:rPr>
      <w:lang w:val="es-EC"/>
    </w:rPr>
  </w:style>
  <w:style w:type="table" w:styleId="Tablaconcuadrcula">
    <w:name w:val="Table Grid"/>
    <w:basedOn w:val="Tablanormal"/>
    <w:uiPriority w:val="59"/>
    <w:rsid w:val="00E9028B"/>
    <w:pPr>
      <w:spacing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8A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748AA"/>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Yisi</dc:creator>
  <cp:keywords/>
  <dc:description/>
  <cp:lastModifiedBy>USER</cp:lastModifiedBy>
  <cp:revision>11</cp:revision>
  <dcterms:created xsi:type="dcterms:W3CDTF">2023-05-25T12:06:00Z</dcterms:created>
  <dcterms:modified xsi:type="dcterms:W3CDTF">2023-10-25T19:34:00Z</dcterms:modified>
</cp:coreProperties>
</file>